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5F" w:rsidRDefault="00076F5F" w:rsidP="00076F5F">
      <w:pPr>
        <w:spacing w:line="204" w:lineRule="auto"/>
        <w:jc w:val="center"/>
        <w:rPr>
          <w:b/>
          <w:spacing w:val="-7"/>
          <w:sz w:val="28"/>
          <w:szCs w:val="28"/>
          <w:lang w:val="en-US"/>
        </w:rPr>
      </w:pPr>
      <w:r>
        <w:rPr>
          <w:b/>
          <w:spacing w:val="-7"/>
          <w:sz w:val="28"/>
          <w:szCs w:val="28"/>
          <w:lang w:val="en-US"/>
        </w:rPr>
        <w:t>TO’G’RI TOK MAYDONINING MAGNIT INDUKSIYASI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elektromanit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xususiy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harakatlanuvchi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zayadi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zaryadlanib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muhitning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xususiyatlariga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076F5F" w:rsidRDefault="00076F5F" w:rsidP="00076F5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.25pt" o:ole="" fillcolor="window">
            <v:imagedata r:id="rId4" o:title=""/>
          </v:shape>
          <o:OLEObject Type="Embed" ProgID="Equation.2" ShapeID="_x0000_i1025" DrawAspect="Content" ObjectID="_1137322917" r:id="rId5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xarakteristikasi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moddadagi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muhitdagi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natijalovchi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xarakterlaydi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076F5F" w:rsidRDefault="00076F5F" w:rsidP="00076F5F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40" w:dyaOrig="400">
          <v:shape id="_x0000_i1026" type="#_x0000_t75" style="width:12pt;height:20.25pt" o:ole="" fillcolor="window">
            <v:imagedata r:id="rId4" o:title=""/>
          </v:shape>
          <o:OLEObject Type="Embed" ProgID="Equation.2" ShapeID="_x0000_i1026" DrawAspect="Content" ObjectID="_1137322918" r:id="rId6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79" w:dyaOrig="400">
          <v:shape id="_x0000_i1027" type="#_x0000_t75" style="width:14.25pt;height:20.25pt" o:ole="" fillcolor="window">
            <v:imagedata r:id="rId7" o:title=""/>
          </v:shape>
          <o:OLEObject Type="Embed" ProgID="Equation.2" ShapeID="_x0000_i1027" DrawAspect="Content" ObjectID="_1137322919" r:id="rId8"/>
        </w:object>
      </w:r>
      <w:proofErr w:type="spellStart"/>
      <w:r>
        <w:rPr>
          <w:sz w:val="28"/>
          <w:szCs w:val="28"/>
          <w:lang w:val="en-US"/>
        </w:rPr>
        <w:t>orasida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: 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</w:p>
    <w:p w:rsidR="00076F5F" w:rsidRDefault="00076F5F" w:rsidP="00076F5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1120" w:dyaOrig="460">
          <v:shape id="_x0000_i1028" type="#_x0000_t75" style="width:56.25pt;height:23.25pt" o:ole="" fillcolor="window">
            <v:imagedata r:id="rId9" o:title=""/>
          </v:shape>
          <o:OLEObject Type="Embed" ProgID="Equation.2" ShapeID="_x0000_i1028" DrawAspect="Content" ObjectID="_1137322920" r:id="rId10"/>
        </w:object>
      </w:r>
      <w:r>
        <w:rPr>
          <w:sz w:val="28"/>
          <w:szCs w:val="28"/>
          <w:lang w:val="en-US"/>
        </w:rPr>
        <w:t xml:space="preserve">           (17.1) 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formulada</w:t>
      </w:r>
      <w:proofErr w:type="spellEnd"/>
      <w:r>
        <w:rPr>
          <w:sz w:val="28"/>
          <w:szCs w:val="28"/>
          <w:lang w:val="en-US"/>
        </w:rPr>
        <w:t xml:space="preserve"> , </w:t>
      </w:r>
      <w:r>
        <w:rPr>
          <w:position w:val="-10"/>
          <w:sz w:val="28"/>
          <w:szCs w:val="28"/>
        </w:rPr>
        <w:object w:dxaOrig="240" w:dyaOrig="260">
          <v:shape id="_x0000_i1029" type="#_x0000_t75" style="width:12pt;height:12.75pt" o:ole="" fillcolor="window">
            <v:imagedata r:id="rId11" o:title=""/>
          </v:shape>
          <o:OLEObject Type="Embed" ProgID="Equation.2" ShapeID="_x0000_i1029" DrawAspect="Content" ObjectID="_1137322921" r:id="rId12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muhitning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vakuumga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singdiruvchanligi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Muhitning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singdiruvchanligi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V 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vakuumdagi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V</w:t>
      </w:r>
      <w:r>
        <w:rPr>
          <w:i/>
          <w:sz w:val="28"/>
          <w:szCs w:val="28"/>
          <w:vertAlign w:val="subscript"/>
          <w:lang w:val="en-US"/>
        </w:rPr>
        <w:t>0</w:t>
      </w:r>
      <w:r>
        <w:rPr>
          <w:sz w:val="28"/>
          <w:szCs w:val="28"/>
          <w:vertAlign w:val="subscript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>: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</w:p>
    <w:p w:rsidR="00076F5F" w:rsidRDefault="00076F5F" w:rsidP="00076F5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240" w:dyaOrig="260">
          <v:shape id="_x0000_i1030" type="#_x0000_t75" style="width:12pt;height:12.75pt" o:ole="" fillcolor="window">
            <v:imagedata r:id="rId11" o:title=""/>
          </v:shape>
          <o:OLEObject Type="Embed" ProgID="Equation.2" ShapeID="_x0000_i1030" DrawAspect="Content" ObjectID="_1137322922" r:id="rId13"/>
        </w:object>
      </w:r>
      <w:r>
        <w:rPr>
          <w:sz w:val="28"/>
          <w:szCs w:val="28"/>
          <w:lang w:val="en-US"/>
        </w:rPr>
        <w:t>=</w:t>
      </w:r>
      <w:r>
        <w:rPr>
          <w:position w:val="-28"/>
          <w:sz w:val="28"/>
          <w:szCs w:val="28"/>
          <w:lang w:val="en-US"/>
        </w:rPr>
        <w:object w:dxaOrig="380" w:dyaOrig="680">
          <v:shape id="_x0000_i1031" type="#_x0000_t75" style="width:18.75pt;height:33.75pt" o:ole="" fillcolor="window">
            <v:imagedata r:id="rId14" o:title=""/>
          </v:shape>
          <o:OLEObject Type="Embed" ProgID="Equation.2" ShapeID="_x0000_i1031" DrawAspect="Content" ObjectID="_1137322923" r:id="rId15"/>
        </w:object>
      </w:r>
      <w:r>
        <w:rPr>
          <w:sz w:val="28"/>
          <w:szCs w:val="28"/>
          <w:lang w:val="en-US"/>
        </w:rPr>
        <w:t xml:space="preserve">                       (17.2)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076F5F" w:rsidRDefault="00076F5F" w:rsidP="00076F5F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t xml:space="preserve">(16.1)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ifodadan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foydalansak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parallel </w:t>
      </w: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to’g’ri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tokning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magnit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induksiyasi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uchun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</w:p>
    <w:p w:rsidR="00076F5F" w:rsidRDefault="00076F5F" w:rsidP="00076F5F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076F5F" w:rsidRDefault="00076F5F" w:rsidP="00076F5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980" w:dyaOrig="620">
          <v:shape id="_x0000_i1032" type="#_x0000_t75" style="width:99pt;height:30.75pt" o:ole="" fillcolor="window">
            <v:imagedata r:id="rId16" o:title=""/>
          </v:shape>
          <o:OLEObject Type="Embed" ProgID="Equation.2" ShapeID="_x0000_i1032" DrawAspect="Content" ObjectID="_1137322924" r:id="rId17"/>
        </w:object>
      </w:r>
      <w:r>
        <w:rPr>
          <w:sz w:val="28"/>
          <w:szCs w:val="28"/>
          <w:lang w:val="en-US"/>
        </w:rPr>
        <w:t xml:space="preserve">         (17.3)</w:t>
      </w:r>
    </w:p>
    <w:p w:rsidR="00076F5F" w:rsidRDefault="00076F5F" w:rsidP="00076F5F">
      <w:pPr>
        <w:spacing w:line="204" w:lineRule="auto"/>
        <w:jc w:val="both"/>
        <w:rPr>
          <w:sz w:val="28"/>
          <w:szCs w:val="28"/>
          <w:lang w:val="en-US"/>
        </w:rPr>
      </w:pPr>
    </w:p>
    <w:p w:rsidR="00076F5F" w:rsidRDefault="00076F5F" w:rsidP="00076F5F">
      <w:pPr>
        <w:pStyle w:val="a5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ko’rinishdagi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differensial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ifodani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hosil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qilamiz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</w:p>
    <w:p w:rsidR="00076F5F" w:rsidRDefault="00076F5F" w:rsidP="00076F5F">
      <w:pPr>
        <w:spacing w:line="204" w:lineRule="auto"/>
        <w:jc w:val="both"/>
        <w:rPr>
          <w:i/>
          <w:sz w:val="28"/>
          <w:szCs w:val="28"/>
          <w:u w:val="single"/>
          <w:lang w:val="en-US"/>
        </w:rPr>
      </w:pPr>
    </w:p>
    <w:p w:rsidR="00C6295F" w:rsidRPr="00076F5F" w:rsidRDefault="00C6295F">
      <w:pPr>
        <w:rPr>
          <w:lang w:val="en-US"/>
        </w:rPr>
      </w:pPr>
    </w:p>
    <w:sectPr w:rsidR="00C6295F" w:rsidRPr="00076F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F5F"/>
    <w:rsid w:val="00076F5F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6F5F"/>
    <w:pPr>
      <w:ind w:firstLine="720"/>
      <w:jc w:val="both"/>
    </w:pPr>
    <w:rPr>
      <w:rFonts w:ascii="BalticaUzbek" w:hAnsi="BalticaUzbek"/>
      <w:w w:val="102"/>
      <w:sz w:val="28"/>
    </w:rPr>
  </w:style>
  <w:style w:type="character" w:customStyle="1" w:styleId="a4">
    <w:name w:val="Основной текст с отступом Знак"/>
    <w:basedOn w:val="a0"/>
    <w:link w:val="a3"/>
    <w:rsid w:val="00076F5F"/>
    <w:rPr>
      <w:rFonts w:ascii="BalticaUzbek" w:eastAsia="Times New Roman" w:hAnsi="BalticaUzbek" w:cs="Times New Roman"/>
      <w:w w:val="102"/>
      <w:sz w:val="28"/>
      <w:szCs w:val="20"/>
      <w:lang w:eastAsia="ru-RU"/>
    </w:rPr>
  </w:style>
  <w:style w:type="paragraph" w:styleId="a5">
    <w:name w:val="Body Text"/>
    <w:basedOn w:val="a"/>
    <w:link w:val="a6"/>
    <w:rsid w:val="00076F5F"/>
    <w:pPr>
      <w:jc w:val="both"/>
    </w:pPr>
    <w:rPr>
      <w:rFonts w:ascii="BalticaUzbek" w:hAnsi="BalticaUzbek"/>
      <w:w w:val="104"/>
      <w:sz w:val="28"/>
    </w:rPr>
  </w:style>
  <w:style w:type="character" w:customStyle="1" w:styleId="a6">
    <w:name w:val="Основной текст Знак"/>
    <w:basedOn w:val="a0"/>
    <w:link w:val="a5"/>
    <w:rsid w:val="00076F5F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2004-02-03T11:09:00Z</dcterms:created>
  <dcterms:modified xsi:type="dcterms:W3CDTF">2004-02-03T11:09:00Z</dcterms:modified>
</cp:coreProperties>
</file>